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78" w:rsidRPr="00997D8F" w:rsidRDefault="00466A0C" w:rsidP="005D4F78">
      <w:pPr>
        <w:pStyle w:val="Heading1"/>
        <w:rPr>
          <w:rFonts w:cs="Gisha"/>
          <w:sz w:val="28"/>
          <w:szCs w:val="28"/>
        </w:rPr>
      </w:pPr>
      <w:r>
        <w:rPr>
          <w:rFonts w:cs="Gish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344AE1" wp14:editId="7729760C">
            <wp:simplePos x="0" y="0"/>
            <wp:positionH relativeFrom="column">
              <wp:posOffset>4924425</wp:posOffset>
            </wp:positionH>
            <wp:positionV relativeFrom="paragraph">
              <wp:posOffset>0</wp:posOffset>
            </wp:positionV>
            <wp:extent cx="934746" cy="62103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bl-op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46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F78" w:rsidRPr="00997D8F">
        <w:rPr>
          <w:rFonts w:cs="Gisha"/>
          <w:sz w:val="28"/>
          <w:szCs w:val="28"/>
        </w:rPr>
        <w:t>Understanding the Bible</w:t>
      </w:r>
    </w:p>
    <w:p w:rsidR="005D4F78" w:rsidRPr="00997D8F" w:rsidRDefault="005D4F78" w:rsidP="005D4F78">
      <w:pPr>
        <w:rPr>
          <w:rFonts w:ascii="Verdana" w:hAnsi="Verdana" w:cs="Gisha"/>
          <w:sz w:val="28"/>
          <w:szCs w:val="28"/>
        </w:rPr>
      </w:pPr>
    </w:p>
    <w:p w:rsidR="005D4F78" w:rsidRPr="00466A0C" w:rsidRDefault="005D4F78" w:rsidP="005D4F78">
      <w:pPr>
        <w:pStyle w:val="Heading5"/>
        <w:rPr>
          <w:rFonts w:ascii="Lucida Sans" w:hAnsi="Lucida Sans" w:cs="Gisha"/>
          <w:sz w:val="25"/>
          <w:szCs w:val="25"/>
        </w:rPr>
      </w:pPr>
      <w:r w:rsidRPr="00466A0C">
        <w:rPr>
          <w:rFonts w:ascii="Lucida Sans" w:hAnsi="Lucida Sans" w:cs="Gisha"/>
          <w:sz w:val="25"/>
          <w:szCs w:val="25"/>
        </w:rPr>
        <w:t>Culture, Context, Content</w:t>
      </w:r>
    </w:p>
    <w:p w:rsidR="005D4F78" w:rsidRPr="00466A0C" w:rsidRDefault="000F5067" w:rsidP="00997D8F">
      <w:pPr>
        <w:rPr>
          <w:rFonts w:ascii="Lucida Sans" w:hAnsi="Lucida Sans" w:cs="Gisha"/>
          <w:i/>
        </w:rPr>
      </w:pPr>
      <w:r w:rsidRPr="00466A0C">
        <w:rPr>
          <w:rFonts w:ascii="Lucida Sans" w:hAnsi="Lucida Sans" w:cs="Gisha"/>
          <w:i/>
        </w:rPr>
        <w:t>When reading the Bible, remember these three elements:</w:t>
      </w:r>
    </w:p>
    <w:p w:rsidR="00997D8F" w:rsidRPr="00466A0C" w:rsidRDefault="00997D8F" w:rsidP="00997D8F">
      <w:pPr>
        <w:rPr>
          <w:rFonts w:ascii="Lucida Sans" w:hAnsi="Lucida Sans" w:cs="Gisha"/>
          <w:i/>
        </w:rPr>
      </w:pPr>
    </w:p>
    <w:p w:rsidR="00997D8F" w:rsidRPr="00997D8F" w:rsidRDefault="00997D8F" w:rsidP="00997D8F">
      <w:pPr>
        <w:rPr>
          <w:rFonts w:ascii="Lucida Sans" w:hAnsi="Lucida Sans" w:cs="Arial"/>
          <w:b/>
          <w:bCs/>
        </w:rPr>
      </w:pPr>
      <w:r w:rsidRPr="00997D8F">
        <w:rPr>
          <w:rFonts w:ascii="Lucida Sans" w:hAnsi="Lucida Sans" w:cs="Arial"/>
          <w:b/>
          <w:bCs/>
        </w:rPr>
        <w:t>Culture</w:t>
      </w:r>
      <w:r w:rsidRPr="00997D8F">
        <w:rPr>
          <w:rFonts w:ascii="Lucida Sans" w:hAnsi="Lucida Sans" w:cs="Arial"/>
          <w:b/>
          <w:bCs/>
        </w:rPr>
        <w:tab/>
        <w:t>The social environment and traditions</w:t>
      </w:r>
    </w:p>
    <w:p w:rsidR="00997D8F" w:rsidRPr="00997D8F" w:rsidRDefault="00997D8F" w:rsidP="00997D8F">
      <w:pPr>
        <w:rPr>
          <w:rFonts w:ascii="Lucida Sans" w:hAnsi="Lucida Sans" w:cs="Arial"/>
          <w:bCs/>
        </w:rPr>
      </w:pPr>
      <w:r w:rsidRPr="00997D8F">
        <w:rPr>
          <w:rFonts w:ascii="Lucida Sans" w:hAnsi="Lucida Sans" w:cs="Arial"/>
          <w:b/>
          <w:bCs/>
        </w:rPr>
        <w:tab/>
      </w:r>
      <w:r w:rsidRPr="00997D8F">
        <w:rPr>
          <w:rFonts w:ascii="Lucida Sans" w:hAnsi="Lucida Sans" w:cs="Arial"/>
          <w:b/>
          <w:bCs/>
        </w:rPr>
        <w:tab/>
      </w:r>
      <w:r w:rsidRPr="00997D8F">
        <w:rPr>
          <w:rFonts w:ascii="Lucida Sans" w:hAnsi="Lucida Sans" w:cs="Arial"/>
          <w:bCs/>
        </w:rPr>
        <w:t>(e.g. women’s roles, Roman rule, oral communication)</w:t>
      </w:r>
    </w:p>
    <w:p w:rsidR="00997D8F" w:rsidRPr="00997D8F" w:rsidRDefault="00997D8F" w:rsidP="00997D8F">
      <w:pPr>
        <w:rPr>
          <w:rFonts w:ascii="Lucida Sans" w:hAnsi="Lucida Sans" w:cs="Arial"/>
          <w:b/>
          <w:bCs/>
        </w:rPr>
      </w:pPr>
    </w:p>
    <w:p w:rsidR="00997D8F" w:rsidRPr="00997D8F" w:rsidRDefault="00997D8F" w:rsidP="00997D8F">
      <w:pPr>
        <w:rPr>
          <w:rFonts w:ascii="Lucida Sans" w:hAnsi="Lucida Sans" w:cs="Arial"/>
          <w:b/>
          <w:bCs/>
        </w:rPr>
      </w:pPr>
      <w:r w:rsidRPr="00997D8F">
        <w:rPr>
          <w:rFonts w:ascii="Lucida Sans" w:hAnsi="Lucida Sans" w:cs="Arial"/>
          <w:b/>
          <w:bCs/>
        </w:rPr>
        <w:t>Context</w:t>
      </w:r>
      <w:r w:rsidRPr="00997D8F">
        <w:rPr>
          <w:rFonts w:ascii="Lucida Sans" w:hAnsi="Lucida Sans" w:cs="Arial"/>
          <w:b/>
          <w:bCs/>
        </w:rPr>
        <w:tab/>
        <w:t>The surrounding circumstance or text describing a situation</w:t>
      </w:r>
    </w:p>
    <w:p w:rsidR="00997D8F" w:rsidRPr="00997D8F" w:rsidRDefault="00997D8F" w:rsidP="00997D8F">
      <w:pPr>
        <w:rPr>
          <w:rFonts w:ascii="Lucida Sans" w:hAnsi="Lucida Sans" w:cs="Arial"/>
          <w:bCs/>
        </w:rPr>
      </w:pPr>
      <w:r w:rsidRPr="00997D8F">
        <w:rPr>
          <w:rFonts w:ascii="Lucida Sans" w:hAnsi="Lucida Sans" w:cs="Arial"/>
          <w:b/>
          <w:bCs/>
        </w:rPr>
        <w:tab/>
      </w:r>
      <w:r w:rsidRPr="00997D8F">
        <w:rPr>
          <w:rFonts w:ascii="Lucida Sans" w:hAnsi="Lucida Sans" w:cs="Arial"/>
          <w:b/>
          <w:bCs/>
        </w:rPr>
        <w:tab/>
      </w:r>
      <w:r w:rsidRPr="00997D8F">
        <w:rPr>
          <w:rFonts w:ascii="Lucida Sans" w:hAnsi="Lucida Sans" w:cs="Arial"/>
          <w:bCs/>
        </w:rPr>
        <w:t>(read text before a particular verse to put it in context)</w:t>
      </w:r>
    </w:p>
    <w:p w:rsidR="00997D8F" w:rsidRPr="00997D8F" w:rsidRDefault="00997D8F" w:rsidP="00997D8F">
      <w:pPr>
        <w:rPr>
          <w:rFonts w:ascii="Lucida Sans" w:hAnsi="Lucida Sans" w:cs="Arial"/>
          <w:b/>
          <w:bCs/>
        </w:rPr>
      </w:pPr>
    </w:p>
    <w:p w:rsidR="00997D8F" w:rsidRPr="00997D8F" w:rsidRDefault="00997D8F" w:rsidP="008737C9">
      <w:pPr>
        <w:ind w:left="1440" w:hanging="1440"/>
        <w:rPr>
          <w:rFonts w:ascii="Lucida Sans" w:hAnsi="Lucida Sans" w:cs="Arial"/>
          <w:b/>
          <w:bCs/>
        </w:rPr>
      </w:pPr>
      <w:r w:rsidRPr="00997D8F">
        <w:rPr>
          <w:rFonts w:ascii="Lucida Sans" w:hAnsi="Lucida Sans" w:cs="Arial"/>
          <w:b/>
          <w:bCs/>
        </w:rPr>
        <w:t>Content</w:t>
      </w:r>
      <w:r w:rsidRPr="00997D8F">
        <w:rPr>
          <w:rFonts w:ascii="Lucida Sans" w:hAnsi="Lucida Sans" w:cs="Arial"/>
          <w:b/>
          <w:bCs/>
        </w:rPr>
        <w:tab/>
        <w:t xml:space="preserve">The message itself; languages that produced the </w:t>
      </w:r>
      <w:r w:rsidR="008737C9" w:rsidRPr="00466A0C">
        <w:rPr>
          <w:rFonts w:ascii="Lucida Sans" w:hAnsi="Lucida Sans" w:cs="Gisha"/>
          <w:b/>
          <w:bCs/>
        </w:rPr>
        <w:t>specific</w:t>
      </w:r>
      <w:r w:rsidR="008737C9" w:rsidRPr="00466A0C">
        <w:rPr>
          <w:rFonts w:ascii="Lucida Sans" w:hAnsi="Lucida Sans" w:cs="Arial"/>
          <w:b/>
          <w:bCs/>
        </w:rPr>
        <w:t xml:space="preserve"> </w:t>
      </w:r>
      <w:r w:rsidRPr="00997D8F">
        <w:rPr>
          <w:rFonts w:ascii="Lucida Sans" w:hAnsi="Lucida Sans" w:cs="Arial"/>
          <w:b/>
          <w:bCs/>
        </w:rPr>
        <w:t>message</w:t>
      </w:r>
      <w:r w:rsidR="008737C9" w:rsidRPr="00466A0C">
        <w:rPr>
          <w:rFonts w:ascii="Lucida Sans" w:hAnsi="Lucida Sans" w:cs="Gisha"/>
          <w:b/>
          <w:bCs/>
        </w:rPr>
        <w:t xml:space="preserve"> or the actual meaning </w:t>
      </w:r>
    </w:p>
    <w:p w:rsidR="00997D8F" w:rsidRPr="00997D8F" w:rsidRDefault="00997D8F" w:rsidP="00997D8F">
      <w:pPr>
        <w:rPr>
          <w:rFonts w:ascii="Lucida Sans" w:hAnsi="Lucida Sans" w:cs="Arial"/>
          <w:bCs/>
        </w:rPr>
      </w:pPr>
      <w:r w:rsidRPr="00997D8F">
        <w:rPr>
          <w:rFonts w:ascii="Lucida Sans" w:hAnsi="Lucida Sans" w:cs="Arial"/>
          <w:b/>
          <w:bCs/>
        </w:rPr>
        <w:tab/>
      </w:r>
      <w:r w:rsidRPr="00997D8F">
        <w:rPr>
          <w:rFonts w:ascii="Lucida Sans" w:hAnsi="Lucida Sans" w:cs="Arial"/>
          <w:b/>
          <w:bCs/>
        </w:rPr>
        <w:tab/>
      </w:r>
      <w:r w:rsidRPr="00997D8F">
        <w:rPr>
          <w:rFonts w:ascii="Lucida Sans" w:hAnsi="Lucida Sans" w:cs="Arial"/>
          <w:bCs/>
        </w:rPr>
        <w:t>(what was the original language – use lectionary and dictionary)</w:t>
      </w:r>
    </w:p>
    <w:p w:rsidR="00976D00" w:rsidRPr="00466A0C" w:rsidRDefault="00976D00" w:rsidP="005D4F78">
      <w:pPr>
        <w:pStyle w:val="Header"/>
        <w:tabs>
          <w:tab w:val="left" w:pos="720"/>
          <w:tab w:val="left" w:pos="1440"/>
        </w:tabs>
        <w:rPr>
          <w:rFonts w:ascii="Lucida Sans" w:hAnsi="Lucida Sans" w:cs="Gisha"/>
          <w:b/>
          <w:bCs/>
          <w:sz w:val="20"/>
          <w:szCs w:val="20"/>
        </w:rPr>
      </w:pPr>
    </w:p>
    <w:p w:rsidR="005D4F78" w:rsidRPr="00466A0C" w:rsidRDefault="00976D00" w:rsidP="005D4F78">
      <w:pPr>
        <w:pStyle w:val="Header"/>
        <w:tabs>
          <w:tab w:val="left" w:pos="720"/>
          <w:tab w:val="left" w:pos="1440"/>
        </w:tabs>
        <w:rPr>
          <w:rFonts w:ascii="Lucida Sans" w:hAnsi="Lucida Sans" w:cs="Gisha"/>
          <w:b/>
          <w:bCs/>
        </w:rPr>
      </w:pPr>
      <w:r w:rsidRPr="00466A0C">
        <w:rPr>
          <w:rFonts w:ascii="Lucida Sans" w:hAnsi="Lucida Sans" w:cs="Gisha"/>
          <w:b/>
          <w:bCs/>
        </w:rPr>
        <w:t>Organization</w:t>
      </w:r>
    </w:p>
    <w:p w:rsidR="005D4F78" w:rsidRPr="00466A0C" w:rsidRDefault="005D4F78" w:rsidP="005D4F78">
      <w:pPr>
        <w:pStyle w:val="Header"/>
        <w:tabs>
          <w:tab w:val="left" w:pos="720"/>
        </w:tabs>
        <w:rPr>
          <w:rFonts w:ascii="Lucida Sans" w:hAnsi="Lucida Sans" w:cs="Gisha"/>
          <w:sz w:val="16"/>
          <w:szCs w:val="16"/>
        </w:rPr>
      </w:pPr>
    </w:p>
    <w:p w:rsidR="005D4F78" w:rsidRPr="00466A0C" w:rsidRDefault="005D4F78" w:rsidP="005D4F78">
      <w:pPr>
        <w:pStyle w:val="Heading4"/>
        <w:numPr>
          <w:ilvl w:val="0"/>
          <w:numId w:val="2"/>
        </w:numPr>
        <w:spacing w:line="360" w:lineRule="auto"/>
        <w:rPr>
          <w:rFonts w:ascii="Lucida Sans" w:hAnsi="Lucida Sans" w:cs="Gisha"/>
          <w:sz w:val="24"/>
          <w:szCs w:val="24"/>
        </w:rPr>
      </w:pPr>
      <w:r w:rsidRPr="00466A0C">
        <w:rPr>
          <w:rFonts w:ascii="Lucida Sans" w:hAnsi="Lucida Sans" w:cs="Gisha"/>
          <w:sz w:val="24"/>
          <w:szCs w:val="24"/>
        </w:rPr>
        <w:t xml:space="preserve">Old Testament </w:t>
      </w:r>
      <w:r w:rsidR="000F5067" w:rsidRPr="00466A0C">
        <w:rPr>
          <w:rFonts w:ascii="Lucida Sans" w:hAnsi="Lucida Sans" w:cs="Gisha"/>
          <w:sz w:val="24"/>
          <w:szCs w:val="24"/>
        </w:rPr>
        <w:t>(Hebrew Bible);</w:t>
      </w:r>
      <w:r w:rsidRPr="00466A0C">
        <w:rPr>
          <w:rFonts w:ascii="Lucida Sans" w:hAnsi="Lucida Sans" w:cs="Gisha"/>
          <w:sz w:val="24"/>
          <w:szCs w:val="24"/>
        </w:rPr>
        <w:t xml:space="preserve"> first five books of Moses</w:t>
      </w:r>
      <w:r w:rsidR="000F5067" w:rsidRPr="00466A0C">
        <w:rPr>
          <w:rFonts w:ascii="Lucida Sans" w:hAnsi="Lucida Sans" w:cs="Gisha"/>
          <w:sz w:val="24"/>
          <w:szCs w:val="24"/>
        </w:rPr>
        <w:t xml:space="preserve"> called </w:t>
      </w:r>
      <w:r w:rsidRPr="00466A0C">
        <w:rPr>
          <w:rFonts w:ascii="Lucida Sans" w:hAnsi="Lucida Sans" w:cs="Gisha"/>
          <w:sz w:val="24"/>
          <w:szCs w:val="24"/>
        </w:rPr>
        <w:t xml:space="preserve">Pentateuch </w:t>
      </w:r>
    </w:p>
    <w:p w:rsidR="005D4F78" w:rsidRPr="00466A0C" w:rsidRDefault="005D4F78" w:rsidP="005D4F78">
      <w:pPr>
        <w:pStyle w:val="Heading4"/>
        <w:numPr>
          <w:ilvl w:val="0"/>
          <w:numId w:val="2"/>
        </w:numPr>
        <w:spacing w:line="360" w:lineRule="auto"/>
        <w:rPr>
          <w:rFonts w:ascii="Lucida Sans" w:hAnsi="Lucida Sans" w:cs="Gisha"/>
          <w:sz w:val="24"/>
          <w:szCs w:val="24"/>
        </w:rPr>
      </w:pPr>
      <w:r w:rsidRPr="00466A0C">
        <w:rPr>
          <w:rFonts w:ascii="Lucida Sans" w:hAnsi="Lucida Sans" w:cs="Gisha"/>
          <w:sz w:val="24"/>
          <w:szCs w:val="24"/>
        </w:rPr>
        <w:t>New Testament</w:t>
      </w:r>
      <w:r w:rsidR="000F5067" w:rsidRPr="00466A0C">
        <w:rPr>
          <w:rFonts w:ascii="Lucida Sans" w:hAnsi="Lucida Sans" w:cs="Gisha"/>
          <w:sz w:val="24"/>
          <w:szCs w:val="24"/>
        </w:rPr>
        <w:t xml:space="preserve"> (Greek Bible)</w:t>
      </w:r>
    </w:p>
    <w:p w:rsidR="00FA702E" w:rsidRPr="00466A0C" w:rsidRDefault="00FA702E" w:rsidP="005D4F78">
      <w:pPr>
        <w:pStyle w:val="Heading3"/>
        <w:numPr>
          <w:ilvl w:val="2"/>
          <w:numId w:val="1"/>
        </w:numPr>
        <w:spacing w:line="360" w:lineRule="auto"/>
        <w:ind w:hanging="720"/>
        <w:rPr>
          <w:rFonts w:ascii="Lucida Sans" w:hAnsi="Lucida Sans" w:cs="Gisha"/>
          <w:sz w:val="22"/>
          <w:szCs w:val="22"/>
        </w:rPr>
      </w:pPr>
      <w:r w:rsidRPr="00466A0C">
        <w:rPr>
          <w:rFonts w:ascii="Lucida Sans" w:hAnsi="Lucida Sans" w:cs="Gisha"/>
          <w:sz w:val="24"/>
          <w:szCs w:val="24"/>
        </w:rPr>
        <w:t>Gospels (ministry of Jesus of Nazareth)</w:t>
      </w:r>
      <w:r w:rsidRPr="00466A0C">
        <w:rPr>
          <w:rFonts w:ascii="Lucida Sans" w:hAnsi="Lucida Sans"/>
        </w:rPr>
        <w:tab/>
      </w:r>
    </w:p>
    <w:p w:rsidR="00FA702E" w:rsidRPr="00466A0C" w:rsidRDefault="00FA702E" w:rsidP="005B110A">
      <w:pPr>
        <w:pStyle w:val="Heading3"/>
        <w:numPr>
          <w:ilvl w:val="2"/>
          <w:numId w:val="1"/>
        </w:numPr>
        <w:spacing w:line="360" w:lineRule="auto"/>
        <w:ind w:hanging="720"/>
        <w:rPr>
          <w:rFonts w:ascii="Lucida Sans" w:hAnsi="Lucida Sans"/>
          <w:sz w:val="22"/>
          <w:szCs w:val="22"/>
        </w:rPr>
      </w:pPr>
      <w:r w:rsidRPr="00466A0C">
        <w:rPr>
          <w:rFonts w:ascii="Lucida Sans" w:hAnsi="Lucida Sans"/>
          <w:sz w:val="22"/>
          <w:szCs w:val="22"/>
        </w:rPr>
        <w:t>Acts (the Holy Spirit comes)</w:t>
      </w:r>
      <w:r w:rsidRPr="00466A0C">
        <w:rPr>
          <w:rFonts w:ascii="Lucida Sans" w:hAnsi="Lucida Sans"/>
          <w:sz w:val="22"/>
          <w:szCs w:val="22"/>
        </w:rPr>
        <w:tab/>
      </w:r>
      <w:r w:rsidRPr="00466A0C">
        <w:rPr>
          <w:rFonts w:ascii="Lucida Sans" w:hAnsi="Lucida Sans"/>
          <w:sz w:val="22"/>
          <w:szCs w:val="22"/>
        </w:rPr>
        <w:tab/>
      </w:r>
    </w:p>
    <w:p w:rsidR="005D4F78" w:rsidRPr="00466A0C" w:rsidRDefault="005D4F78" w:rsidP="005D4F78">
      <w:pPr>
        <w:pStyle w:val="Heading3"/>
        <w:numPr>
          <w:ilvl w:val="2"/>
          <w:numId w:val="1"/>
        </w:numPr>
        <w:spacing w:line="360" w:lineRule="auto"/>
        <w:ind w:hanging="720"/>
        <w:rPr>
          <w:rFonts w:ascii="Lucida Sans" w:hAnsi="Lucida Sans" w:cs="Gisha"/>
          <w:sz w:val="22"/>
          <w:szCs w:val="22"/>
        </w:rPr>
      </w:pPr>
      <w:r w:rsidRPr="00466A0C">
        <w:rPr>
          <w:rFonts w:ascii="Lucida Sans" w:hAnsi="Lucida Sans" w:cs="Gisha"/>
          <w:sz w:val="22"/>
          <w:szCs w:val="22"/>
        </w:rPr>
        <w:t>Epistles</w:t>
      </w:r>
      <w:r w:rsidR="000F5067" w:rsidRPr="00466A0C">
        <w:rPr>
          <w:rFonts w:ascii="Lucida Sans" w:hAnsi="Lucida Sans" w:cs="Gisha"/>
          <w:sz w:val="22"/>
          <w:szCs w:val="22"/>
        </w:rPr>
        <w:t xml:space="preserve"> (letters from disciples and apostles)</w:t>
      </w:r>
    </w:p>
    <w:p w:rsidR="00976D00" w:rsidRDefault="005D4F78" w:rsidP="00976D00">
      <w:pPr>
        <w:pStyle w:val="Heading3"/>
        <w:numPr>
          <w:ilvl w:val="0"/>
          <w:numId w:val="2"/>
        </w:numPr>
        <w:tabs>
          <w:tab w:val="left" w:pos="1440"/>
        </w:tabs>
        <w:spacing w:line="360" w:lineRule="auto"/>
        <w:rPr>
          <w:rFonts w:ascii="Lucida Sans" w:hAnsi="Lucida Sans" w:cs="Gisha"/>
          <w:sz w:val="24"/>
          <w:szCs w:val="24"/>
        </w:rPr>
      </w:pPr>
      <w:r w:rsidRPr="00466A0C">
        <w:rPr>
          <w:rFonts w:ascii="Lucida Sans" w:hAnsi="Lucida Sans" w:cs="Gisha"/>
          <w:sz w:val="24"/>
          <w:szCs w:val="24"/>
        </w:rPr>
        <w:t>The Apocrypha – not found in Protestant Bible (“hidden books</w:t>
      </w:r>
      <w:r w:rsidR="00976D00" w:rsidRPr="00466A0C">
        <w:rPr>
          <w:rFonts w:ascii="Lucida Sans" w:hAnsi="Lucida Sans" w:cs="Gisha"/>
          <w:sz w:val="24"/>
          <w:szCs w:val="24"/>
        </w:rPr>
        <w:t xml:space="preserve">”) </w:t>
      </w:r>
    </w:p>
    <w:p w:rsidR="00035FCD" w:rsidRDefault="00035FCD" w:rsidP="00035FCD">
      <w:pPr>
        <w:keepNext/>
        <w:numPr>
          <w:ilvl w:val="0"/>
          <w:numId w:val="6"/>
        </w:numPr>
        <w:spacing w:line="360" w:lineRule="auto"/>
        <w:ind w:hanging="720"/>
        <w:outlineLvl w:val="2"/>
        <w:rPr>
          <w:rFonts w:ascii="Lucida Sans" w:hAnsi="Lucida Sans" w:cs="Arial"/>
        </w:rPr>
      </w:pPr>
      <w:r w:rsidRPr="00035FCD">
        <w:rPr>
          <w:rFonts w:ascii="Lucida Sans" w:hAnsi="Lucida Sans" w:cs="Arial"/>
        </w:rPr>
        <w:t>Canon vs. non-canon</w:t>
      </w:r>
    </w:p>
    <w:p w:rsidR="00035FCD" w:rsidRPr="00035FCD" w:rsidRDefault="00035FCD" w:rsidP="00035FCD">
      <w:pPr>
        <w:pStyle w:val="ListParagraph"/>
        <w:numPr>
          <w:ilvl w:val="0"/>
          <w:numId w:val="6"/>
        </w:numPr>
        <w:ind w:left="2347" w:hanging="720"/>
        <w:rPr>
          <w:rFonts w:ascii="Lucida Sans" w:hAnsi="Lucida Sans"/>
        </w:rPr>
      </w:pPr>
      <w:r w:rsidRPr="00035FCD">
        <w:rPr>
          <w:rFonts w:ascii="Lucida Sans" w:hAnsi="Lucida Sans" w:cs="Arial"/>
        </w:rPr>
        <w:t>Books (Partial list)</w:t>
      </w:r>
    </w:p>
    <w:p w:rsidR="00035FCD" w:rsidRPr="00035FCD" w:rsidRDefault="00035FCD" w:rsidP="00035FCD">
      <w:pPr>
        <w:numPr>
          <w:ilvl w:val="0"/>
          <w:numId w:val="5"/>
        </w:numPr>
        <w:tabs>
          <w:tab w:val="num" w:pos="2340"/>
        </w:tabs>
        <w:ind w:left="2347" w:firstLine="0"/>
        <w:rPr>
          <w:rFonts w:ascii="Lucida Sans" w:hAnsi="Lucida Sans" w:cs="Arial"/>
        </w:rPr>
      </w:pPr>
      <w:r w:rsidRPr="00035FCD">
        <w:rPr>
          <w:rFonts w:ascii="Lucida Sans" w:hAnsi="Lucida Sans" w:cs="Arial"/>
        </w:rPr>
        <w:t xml:space="preserve">The First Book of Esdras (also known as Third Esdras) </w:t>
      </w:r>
    </w:p>
    <w:p w:rsidR="00035FCD" w:rsidRPr="00035FCD" w:rsidRDefault="00035FCD" w:rsidP="00035FCD">
      <w:pPr>
        <w:numPr>
          <w:ilvl w:val="0"/>
          <w:numId w:val="5"/>
        </w:numPr>
        <w:tabs>
          <w:tab w:val="num" w:pos="2340"/>
        </w:tabs>
        <w:spacing w:before="100" w:beforeAutospacing="1" w:after="100" w:afterAutospacing="1"/>
        <w:ind w:left="2340" w:firstLine="0"/>
        <w:rPr>
          <w:rFonts w:ascii="Lucida Sans" w:hAnsi="Lucida Sans" w:cs="Arial"/>
        </w:rPr>
      </w:pPr>
      <w:r w:rsidRPr="00035FCD">
        <w:rPr>
          <w:rFonts w:ascii="Lucida Sans" w:hAnsi="Lucida Sans" w:cs="Arial"/>
        </w:rPr>
        <w:t xml:space="preserve">Tobit </w:t>
      </w:r>
    </w:p>
    <w:p w:rsidR="00035FCD" w:rsidRPr="00035FCD" w:rsidRDefault="00035FCD" w:rsidP="00035FCD">
      <w:pPr>
        <w:numPr>
          <w:ilvl w:val="0"/>
          <w:numId w:val="5"/>
        </w:numPr>
        <w:tabs>
          <w:tab w:val="num" w:pos="2340"/>
        </w:tabs>
        <w:spacing w:before="100" w:beforeAutospacing="1" w:after="100" w:afterAutospacing="1"/>
        <w:ind w:left="2340" w:firstLine="0"/>
        <w:rPr>
          <w:rFonts w:ascii="Lucida Sans" w:hAnsi="Lucida Sans" w:cs="Arial"/>
        </w:rPr>
      </w:pPr>
      <w:r w:rsidRPr="00035FCD">
        <w:rPr>
          <w:rFonts w:ascii="Lucida Sans" w:hAnsi="Lucida Sans" w:cs="Arial"/>
        </w:rPr>
        <w:t xml:space="preserve">Judith </w:t>
      </w:r>
    </w:p>
    <w:p w:rsidR="00035FCD" w:rsidRPr="00035FCD" w:rsidRDefault="00035FCD" w:rsidP="00035FCD">
      <w:pPr>
        <w:numPr>
          <w:ilvl w:val="0"/>
          <w:numId w:val="5"/>
        </w:numPr>
        <w:tabs>
          <w:tab w:val="num" w:pos="2340"/>
        </w:tabs>
        <w:spacing w:before="100" w:beforeAutospacing="1" w:after="100" w:afterAutospacing="1"/>
        <w:ind w:left="2340" w:firstLine="0"/>
        <w:rPr>
          <w:rFonts w:ascii="Lucida Sans" w:hAnsi="Lucida Sans" w:cs="Arial"/>
        </w:rPr>
      </w:pPr>
      <w:r w:rsidRPr="00035FCD">
        <w:rPr>
          <w:rFonts w:ascii="Lucida Sans" w:hAnsi="Lucida Sans" w:cs="Arial"/>
        </w:rPr>
        <w:t xml:space="preserve">The Additions to the Book of Esther </w:t>
      </w:r>
    </w:p>
    <w:p w:rsidR="00035FCD" w:rsidRPr="00035FCD" w:rsidRDefault="00035FCD" w:rsidP="00035FCD">
      <w:pPr>
        <w:numPr>
          <w:ilvl w:val="0"/>
          <w:numId w:val="5"/>
        </w:numPr>
        <w:tabs>
          <w:tab w:val="num" w:pos="2340"/>
        </w:tabs>
        <w:spacing w:before="100" w:beforeAutospacing="1" w:after="100" w:afterAutospacing="1"/>
        <w:ind w:left="2340" w:firstLine="0"/>
        <w:rPr>
          <w:rFonts w:ascii="Lucida Sans" w:hAnsi="Lucida Sans" w:cs="Arial"/>
        </w:rPr>
      </w:pPr>
      <w:r w:rsidRPr="00035FCD">
        <w:rPr>
          <w:rFonts w:ascii="Lucida Sans" w:hAnsi="Lucida Sans" w:cs="Arial"/>
        </w:rPr>
        <w:t xml:space="preserve">The Wisdom of Solomon </w:t>
      </w:r>
    </w:p>
    <w:p w:rsidR="00035FCD" w:rsidRPr="00035FCD" w:rsidRDefault="00035FCD" w:rsidP="00035FCD">
      <w:pPr>
        <w:numPr>
          <w:ilvl w:val="0"/>
          <w:numId w:val="5"/>
        </w:numPr>
        <w:tabs>
          <w:tab w:val="num" w:pos="2340"/>
        </w:tabs>
        <w:spacing w:before="100" w:beforeAutospacing="1" w:after="100" w:afterAutospacing="1"/>
        <w:ind w:left="2340" w:firstLine="0"/>
        <w:rPr>
          <w:rFonts w:ascii="Lucida Sans" w:hAnsi="Lucida Sans" w:cs="Arial"/>
        </w:rPr>
      </w:pPr>
      <w:r w:rsidRPr="00035FCD">
        <w:rPr>
          <w:rFonts w:ascii="Lucida Sans" w:hAnsi="Lucida Sans" w:cs="Arial"/>
        </w:rPr>
        <w:t xml:space="preserve">The First Book of Maccabees </w:t>
      </w:r>
    </w:p>
    <w:p w:rsidR="00035FCD" w:rsidRPr="00035FCD" w:rsidRDefault="00035FCD" w:rsidP="00035FCD">
      <w:pPr>
        <w:numPr>
          <w:ilvl w:val="0"/>
          <w:numId w:val="5"/>
        </w:numPr>
        <w:tabs>
          <w:tab w:val="num" w:pos="2340"/>
        </w:tabs>
        <w:spacing w:before="100" w:beforeAutospacing="1" w:after="100" w:afterAutospacing="1"/>
        <w:ind w:left="2340" w:firstLine="0"/>
        <w:rPr>
          <w:rFonts w:ascii="Lucida Sans" w:hAnsi="Lucida Sans"/>
          <w:color w:val="000000"/>
        </w:rPr>
      </w:pPr>
      <w:r w:rsidRPr="00035FCD">
        <w:rPr>
          <w:rFonts w:ascii="Lucida Sans" w:hAnsi="Lucida Sans" w:cs="Arial"/>
        </w:rPr>
        <w:t>The Second Book of Maccabees</w:t>
      </w:r>
      <w:r w:rsidRPr="00035FCD">
        <w:rPr>
          <w:rFonts w:ascii="Lucida Sans" w:hAnsi="Lucida Sans" w:cs="Arial"/>
          <w:color w:val="000000"/>
        </w:rPr>
        <w:t xml:space="preserve"> </w:t>
      </w:r>
    </w:p>
    <w:p w:rsidR="00976D00" w:rsidRPr="00466A0C" w:rsidRDefault="00976D00" w:rsidP="00976D00">
      <w:pPr>
        <w:pStyle w:val="Heading3"/>
        <w:numPr>
          <w:ilvl w:val="0"/>
          <w:numId w:val="2"/>
        </w:numPr>
        <w:tabs>
          <w:tab w:val="left" w:pos="1440"/>
        </w:tabs>
        <w:spacing w:line="360" w:lineRule="auto"/>
        <w:rPr>
          <w:rFonts w:ascii="Lucida Sans" w:hAnsi="Lucida Sans" w:cs="Gisha"/>
          <w:sz w:val="24"/>
          <w:szCs w:val="24"/>
        </w:rPr>
      </w:pPr>
      <w:r w:rsidRPr="00466A0C">
        <w:rPr>
          <w:rFonts w:ascii="Lucida Sans" w:hAnsi="Lucida Sans" w:cs="Gisha"/>
          <w:sz w:val="24"/>
          <w:szCs w:val="24"/>
        </w:rPr>
        <w:t xml:space="preserve">Symbols, places, numbers and other elements are found in the Bible that communicate God’s messages to us and help us to </w:t>
      </w:r>
      <w:r w:rsidR="00035FCD">
        <w:rPr>
          <w:rFonts w:ascii="Lucida Sans" w:hAnsi="Lucida Sans" w:cs="Gisha"/>
          <w:sz w:val="24"/>
          <w:szCs w:val="24"/>
        </w:rPr>
        <w:t>u</w:t>
      </w:r>
      <w:r w:rsidRPr="00466A0C">
        <w:rPr>
          <w:rFonts w:ascii="Lucida Sans" w:hAnsi="Lucida Sans" w:cs="Gisha"/>
          <w:sz w:val="24"/>
          <w:szCs w:val="24"/>
        </w:rPr>
        <w:t>nderstand the people during this age (3 – Trinity; water – purity, etc.).</w:t>
      </w:r>
    </w:p>
    <w:p w:rsidR="00035FCD" w:rsidRDefault="00035FCD" w:rsidP="005D4F78">
      <w:pPr>
        <w:rPr>
          <w:rFonts w:ascii="Lucida Sans" w:hAnsi="Lucida Sans" w:cs="Gisha"/>
          <w:b/>
        </w:rPr>
      </w:pPr>
    </w:p>
    <w:p w:rsidR="00035FCD" w:rsidRDefault="00035FCD" w:rsidP="005D4F78">
      <w:pPr>
        <w:rPr>
          <w:rFonts w:ascii="Lucida Sans" w:hAnsi="Lucida Sans" w:cs="Gisha"/>
          <w:b/>
        </w:rPr>
      </w:pPr>
    </w:p>
    <w:p w:rsidR="00035FCD" w:rsidRDefault="00035FCD" w:rsidP="005D4F78">
      <w:pPr>
        <w:rPr>
          <w:rFonts w:ascii="Lucida Sans" w:hAnsi="Lucida Sans" w:cs="Gisha"/>
          <w:b/>
        </w:rPr>
      </w:pPr>
    </w:p>
    <w:p w:rsidR="00035FCD" w:rsidRDefault="00035FCD" w:rsidP="005D4F78">
      <w:pPr>
        <w:rPr>
          <w:rFonts w:ascii="Lucida Sans" w:hAnsi="Lucida Sans" w:cs="Gisha"/>
          <w:b/>
        </w:rPr>
      </w:pPr>
    </w:p>
    <w:p w:rsidR="00035FCD" w:rsidRDefault="00035FCD" w:rsidP="005D4F78">
      <w:pPr>
        <w:rPr>
          <w:rFonts w:ascii="Lucida Sans" w:hAnsi="Lucida Sans" w:cs="Gisha"/>
          <w:b/>
        </w:rPr>
      </w:pPr>
    </w:p>
    <w:p w:rsidR="00035FCD" w:rsidRDefault="00035FCD" w:rsidP="005D4F78">
      <w:pPr>
        <w:rPr>
          <w:rFonts w:ascii="Lucida Sans" w:hAnsi="Lucida Sans" w:cs="Gisha"/>
          <w:b/>
        </w:rPr>
      </w:pPr>
    </w:p>
    <w:p w:rsidR="00035FCD" w:rsidRDefault="00035FCD" w:rsidP="005D4F78">
      <w:pPr>
        <w:rPr>
          <w:rFonts w:ascii="Lucida Sans" w:hAnsi="Lucida Sans" w:cs="Gisha"/>
          <w:b/>
        </w:rPr>
      </w:pPr>
    </w:p>
    <w:p w:rsidR="005D4F78" w:rsidRDefault="005D4F78" w:rsidP="005D4F78">
      <w:pPr>
        <w:rPr>
          <w:rFonts w:ascii="Lucida Sans" w:hAnsi="Lucida Sans" w:cs="Gisha"/>
          <w:b/>
        </w:rPr>
      </w:pPr>
      <w:r w:rsidRPr="00466A0C">
        <w:rPr>
          <w:rFonts w:ascii="Lucida Sans" w:hAnsi="Lucida Sans" w:cs="Gisha"/>
          <w:b/>
        </w:rPr>
        <w:t>Bible Etiquette</w:t>
      </w:r>
      <w:r w:rsidR="000F5067" w:rsidRPr="00466A0C">
        <w:rPr>
          <w:rFonts w:ascii="Lucida Sans" w:hAnsi="Lucida Sans" w:cs="Gisha"/>
          <w:b/>
        </w:rPr>
        <w:t xml:space="preserve"> / Protocol</w:t>
      </w:r>
    </w:p>
    <w:p w:rsidR="00035FCD" w:rsidRPr="00466A0C" w:rsidRDefault="00035FCD" w:rsidP="005D4F78">
      <w:pPr>
        <w:rPr>
          <w:rFonts w:ascii="Lucida Sans" w:hAnsi="Lucida Sans" w:cs="Gisha"/>
          <w:b/>
        </w:rPr>
      </w:pPr>
      <w:bookmarkStart w:id="0" w:name="_GoBack"/>
      <w:bookmarkEnd w:id="0"/>
    </w:p>
    <w:p w:rsidR="000F5067" w:rsidRPr="00466A0C" w:rsidRDefault="005D4F78" w:rsidP="00466A0C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Lucida Sans" w:hAnsi="Lucida Sans" w:cs="Gisha"/>
        </w:rPr>
      </w:pPr>
      <w:r w:rsidRPr="00466A0C">
        <w:rPr>
          <w:rFonts w:ascii="Lucida Sans" w:hAnsi="Lucida Sans" w:cs="Gisha"/>
        </w:rPr>
        <w:t xml:space="preserve">Always give the version or translation of your Bible; if you use abbreviations, then do not repeat the word (“NIV </w:t>
      </w:r>
      <w:r w:rsidRPr="00466A0C">
        <w:rPr>
          <w:rFonts w:ascii="Lucida Sans" w:hAnsi="Lucida Sans" w:cs="Gisha"/>
          <w:i/>
        </w:rPr>
        <w:t>Version</w:t>
      </w:r>
      <w:r w:rsidRPr="00466A0C">
        <w:rPr>
          <w:rFonts w:ascii="Lucida Sans" w:hAnsi="Lucida Sans" w:cs="Gisha"/>
        </w:rPr>
        <w:t>”)</w:t>
      </w:r>
      <w:r w:rsidR="000F5067" w:rsidRPr="00466A0C">
        <w:rPr>
          <w:rFonts w:ascii="Lucida Sans" w:hAnsi="Lucida Sans" w:cs="Gisha"/>
        </w:rPr>
        <w:t>, since it has already be</w:t>
      </w:r>
      <w:r w:rsidR="00AC5F1E" w:rsidRPr="00466A0C">
        <w:rPr>
          <w:rFonts w:ascii="Lucida Sans" w:hAnsi="Lucida Sans" w:cs="Gisha"/>
        </w:rPr>
        <w:t>en</w:t>
      </w:r>
      <w:r w:rsidR="000F5067" w:rsidRPr="00466A0C">
        <w:rPr>
          <w:rFonts w:ascii="Lucida Sans" w:hAnsi="Lucida Sans" w:cs="Gisha"/>
        </w:rPr>
        <w:t xml:space="preserve"> stated </w:t>
      </w:r>
    </w:p>
    <w:p w:rsidR="000F5067" w:rsidRPr="00466A0C" w:rsidRDefault="000F5067" w:rsidP="00466A0C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Lucida Sans" w:hAnsi="Lucida Sans" w:cs="Gisha"/>
        </w:rPr>
      </w:pPr>
      <w:r w:rsidRPr="00466A0C">
        <w:rPr>
          <w:rFonts w:ascii="Lucida Sans" w:hAnsi="Lucida Sans" w:cs="Gisha"/>
        </w:rPr>
        <w:t>Determine whether the congregation is to stand and give directions beforehand</w:t>
      </w:r>
    </w:p>
    <w:p w:rsidR="000F5067" w:rsidRPr="00466A0C" w:rsidRDefault="000F5067" w:rsidP="00466A0C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Lucida Sans" w:hAnsi="Lucida Sans" w:cs="Gisha"/>
        </w:rPr>
      </w:pPr>
      <w:r w:rsidRPr="00466A0C">
        <w:rPr>
          <w:rFonts w:ascii="Lucida Sans" w:hAnsi="Lucida Sans" w:cs="Gisha"/>
        </w:rPr>
        <w:t>Speak with clarity and appropriate volume</w:t>
      </w:r>
    </w:p>
    <w:p w:rsidR="000F5067" w:rsidRPr="00466A0C" w:rsidRDefault="000F5067" w:rsidP="00466A0C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Lucida Sans" w:hAnsi="Lucida Sans" w:cs="Gisha"/>
        </w:rPr>
      </w:pPr>
      <w:r w:rsidRPr="00466A0C">
        <w:rPr>
          <w:rFonts w:ascii="Lucida Sans" w:hAnsi="Lucida Sans" w:cs="Gisha"/>
        </w:rPr>
        <w:t xml:space="preserve">Do not add an “s” where it is not written (Psalm 23, not </w:t>
      </w:r>
      <w:r w:rsidRPr="00466A0C">
        <w:rPr>
          <w:rFonts w:ascii="Lucida Sans" w:hAnsi="Lucida Sans" w:cs="Gisha"/>
          <w:i/>
        </w:rPr>
        <w:t>Psalms</w:t>
      </w:r>
      <w:r w:rsidRPr="00466A0C">
        <w:rPr>
          <w:rFonts w:ascii="Lucida Sans" w:hAnsi="Lucida Sans" w:cs="Gisha"/>
        </w:rPr>
        <w:t xml:space="preserve"> 23</w:t>
      </w:r>
      <w:r w:rsidR="00B45A24" w:rsidRPr="00466A0C">
        <w:rPr>
          <w:rFonts w:ascii="Lucida Sans" w:hAnsi="Lucida Sans" w:cs="Gisha"/>
        </w:rPr>
        <w:t xml:space="preserve">; The Revelation of Jesus or the Book of Revelation, </w:t>
      </w:r>
      <w:r w:rsidR="00B45A24" w:rsidRPr="00466A0C">
        <w:rPr>
          <w:rFonts w:ascii="Lucida Sans" w:hAnsi="Lucida Sans" w:cs="Gisha"/>
          <w:i/>
        </w:rPr>
        <w:t>not Revelations</w:t>
      </w:r>
      <w:r w:rsidRPr="00466A0C">
        <w:rPr>
          <w:rFonts w:ascii="Lucida Sans" w:hAnsi="Lucida Sans" w:cs="Gisha"/>
        </w:rPr>
        <w:t>)</w:t>
      </w:r>
    </w:p>
    <w:p w:rsidR="000F5067" w:rsidRPr="00466A0C" w:rsidRDefault="000F5067" w:rsidP="00466A0C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Lucida Sans" w:hAnsi="Lucida Sans" w:cs="Gisha"/>
        </w:rPr>
      </w:pPr>
      <w:r w:rsidRPr="00466A0C">
        <w:rPr>
          <w:rFonts w:ascii="Lucida Sans" w:hAnsi="Lucida Sans" w:cs="Gisha"/>
        </w:rPr>
        <w:t>Close with an affirmation (“This is God’s Word…”)</w:t>
      </w:r>
    </w:p>
    <w:p w:rsidR="000F5067" w:rsidRPr="00466A0C" w:rsidRDefault="000F5067" w:rsidP="00466A0C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Lucida Sans" w:hAnsi="Lucida Sans" w:cs="Gisha"/>
        </w:rPr>
      </w:pPr>
      <w:r w:rsidRPr="00466A0C">
        <w:rPr>
          <w:rFonts w:ascii="Lucida Sans" w:hAnsi="Lucida Sans" w:cs="Gisha"/>
        </w:rPr>
        <w:t>In Bible study, have more than one version or use parallel versions for clarity</w:t>
      </w:r>
    </w:p>
    <w:p w:rsidR="00B820DF" w:rsidRPr="00A57AB8" w:rsidRDefault="000F5067" w:rsidP="00466A0C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Lucida Sans" w:hAnsi="Lucida Sans"/>
        </w:rPr>
      </w:pPr>
      <w:r w:rsidRPr="00466A0C">
        <w:rPr>
          <w:rFonts w:ascii="Lucida Sans" w:hAnsi="Lucida Sans" w:cs="Gisha"/>
        </w:rPr>
        <w:t>If you have been assigned to read Scripture for a formal occasion or worship, do as requested; avoid using the moment to express your point of view or for some other purpose</w:t>
      </w:r>
    </w:p>
    <w:p w:rsidR="00A57AB8" w:rsidRDefault="00A57AB8" w:rsidP="00A57AB8">
      <w:pPr>
        <w:spacing w:before="120" w:after="120" w:line="360" w:lineRule="auto"/>
        <w:rPr>
          <w:rFonts w:ascii="Lucida Sans" w:hAnsi="Lucida Sans"/>
        </w:rPr>
      </w:pPr>
      <w:r>
        <w:rPr>
          <w:rFonts w:ascii="Lucida Sans" w:hAnsi="Lucida Sans"/>
        </w:rPr>
        <w:t>Notes</w:t>
      </w:r>
    </w:p>
    <w:p w:rsidR="00A57AB8" w:rsidRPr="00A57AB8" w:rsidRDefault="00A57AB8" w:rsidP="00A57AB8">
      <w:pPr>
        <w:spacing w:before="120" w:after="120" w:line="360" w:lineRule="auto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57AB8" w:rsidRPr="00A57AB8" w:rsidSect="00035FCD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B1" w:rsidRDefault="00C971B1" w:rsidP="00976D00">
      <w:r>
        <w:separator/>
      </w:r>
    </w:p>
  </w:endnote>
  <w:endnote w:type="continuationSeparator" w:id="0">
    <w:p w:rsidR="00C971B1" w:rsidRDefault="00C971B1" w:rsidP="0097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02E" w:rsidRDefault="00FA702E" w:rsidP="00976D00">
    <w:pPr>
      <w:pStyle w:val="Footer"/>
      <w:tabs>
        <w:tab w:val="clear" w:pos="4680"/>
        <w:tab w:val="clear" w:pos="9360"/>
      </w:tabs>
      <w:rPr>
        <w:rFonts w:ascii="MoolBoran" w:hAnsi="MoolBoran" w:cs="MoolBoran"/>
        <w:caps/>
        <w:color w:val="000000" w:themeColor="text1"/>
        <w:sz w:val="22"/>
        <w:szCs w:val="22"/>
      </w:rPr>
    </w:pPr>
  </w:p>
  <w:p w:rsidR="00976D00" w:rsidRPr="00466A0C" w:rsidRDefault="00976D00" w:rsidP="00976D00">
    <w:pPr>
      <w:pStyle w:val="Footer"/>
      <w:tabs>
        <w:tab w:val="clear" w:pos="4680"/>
        <w:tab w:val="clear" w:pos="9360"/>
      </w:tabs>
      <w:rPr>
        <w:rFonts w:ascii="MoolBoran" w:hAnsi="MoolBoran" w:cs="MoolBoran"/>
        <w:caps/>
        <w:color w:val="000000" w:themeColor="text1"/>
        <w:sz w:val="20"/>
        <w:szCs w:val="20"/>
      </w:rPr>
    </w:pPr>
    <w:r w:rsidRPr="00466A0C">
      <w:rPr>
        <w:rFonts w:ascii="MoolBoran" w:hAnsi="MoolBoran" w:cs="MoolBoran"/>
        <w:caps/>
        <w:color w:val="000000" w:themeColor="text1"/>
        <w:sz w:val="20"/>
        <w:szCs w:val="20"/>
      </w:rPr>
      <w:t xml:space="preserve">Understanding </w:t>
    </w:r>
    <w:r w:rsidR="00466A0C" w:rsidRPr="00466A0C">
      <w:rPr>
        <w:rFonts w:ascii="MoolBoran" w:hAnsi="MoolBoran" w:cs="MoolBoran"/>
        <w:caps/>
        <w:color w:val="000000" w:themeColor="text1"/>
        <w:sz w:val="20"/>
        <w:szCs w:val="20"/>
      </w:rPr>
      <w:t>the bible – revised 2019</w:t>
    </w:r>
  </w:p>
  <w:p w:rsidR="00976D00" w:rsidRPr="00466A0C" w:rsidRDefault="00976D00" w:rsidP="00976D00">
    <w:pPr>
      <w:pStyle w:val="Footer"/>
      <w:tabs>
        <w:tab w:val="clear" w:pos="4680"/>
        <w:tab w:val="clear" w:pos="9360"/>
      </w:tabs>
      <w:rPr>
        <w:rFonts w:ascii="MoolBoran" w:hAnsi="MoolBoran" w:cs="MoolBoran"/>
        <w:caps/>
        <w:noProof/>
        <w:color w:val="000000" w:themeColor="text1"/>
        <w:sz w:val="20"/>
        <w:szCs w:val="20"/>
      </w:rPr>
    </w:pPr>
    <w:r w:rsidRPr="00466A0C">
      <w:rPr>
        <w:rFonts w:ascii="MoolBoran" w:hAnsi="MoolBoran" w:cs="MoolBoran"/>
        <w:caps/>
        <w:color w:val="000000" w:themeColor="text1"/>
        <w:sz w:val="20"/>
        <w:szCs w:val="20"/>
      </w:rPr>
      <w:t>Big Bethel amec – Monica C. Jones, phd</w:t>
    </w:r>
  </w:p>
  <w:p w:rsidR="00976D00" w:rsidRPr="00FA702E" w:rsidRDefault="00976D00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B1" w:rsidRDefault="00C971B1" w:rsidP="00976D00">
      <w:r>
        <w:separator/>
      </w:r>
    </w:p>
  </w:footnote>
  <w:footnote w:type="continuationSeparator" w:id="0">
    <w:p w:rsidR="00C971B1" w:rsidRDefault="00C971B1" w:rsidP="0097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5C8E"/>
    <w:multiLevelType w:val="hybridMultilevel"/>
    <w:tmpl w:val="AD8EC11E"/>
    <w:lvl w:ilvl="0" w:tplc="44EEE496">
      <w:start w:val="1"/>
      <w:numFmt w:val="upperLetter"/>
      <w:pStyle w:val="Heading3"/>
      <w:lvlText w:val="%1."/>
      <w:lvlJc w:val="left"/>
      <w:pPr>
        <w:tabs>
          <w:tab w:val="num" w:pos="3528"/>
        </w:tabs>
        <w:ind w:left="35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EAFFB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7A1CDF"/>
    <w:multiLevelType w:val="hybridMultilevel"/>
    <w:tmpl w:val="BD7E1266"/>
    <w:lvl w:ilvl="0" w:tplc="1EF2A534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11923"/>
    <w:multiLevelType w:val="hybridMultilevel"/>
    <w:tmpl w:val="0352AA54"/>
    <w:lvl w:ilvl="0" w:tplc="4D0424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A46C4"/>
    <w:multiLevelType w:val="hybridMultilevel"/>
    <w:tmpl w:val="138EB69C"/>
    <w:lvl w:ilvl="0" w:tplc="98661DCE">
      <w:start w:val="1"/>
      <w:numFmt w:val="bullet"/>
      <w:lvlText w:val="†"/>
      <w:lvlJc w:val="left"/>
      <w:pPr>
        <w:tabs>
          <w:tab w:val="num" w:pos="1800"/>
        </w:tabs>
        <w:ind w:left="1800" w:hanging="648"/>
      </w:pPr>
      <w:rPr>
        <w:rFonts w:ascii="Tahoma" w:hAnsi="Tahoma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B338DF"/>
    <w:multiLevelType w:val="hybridMultilevel"/>
    <w:tmpl w:val="214CC8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78"/>
    <w:rsid w:val="00035FCD"/>
    <w:rsid w:val="000F5067"/>
    <w:rsid w:val="00152214"/>
    <w:rsid w:val="00466A0C"/>
    <w:rsid w:val="005D4F78"/>
    <w:rsid w:val="008737C9"/>
    <w:rsid w:val="0088164B"/>
    <w:rsid w:val="00893AAA"/>
    <w:rsid w:val="008A7775"/>
    <w:rsid w:val="00927C03"/>
    <w:rsid w:val="00976D00"/>
    <w:rsid w:val="00997D8F"/>
    <w:rsid w:val="00A57AB8"/>
    <w:rsid w:val="00AC1FE5"/>
    <w:rsid w:val="00AC5F1E"/>
    <w:rsid w:val="00B45A24"/>
    <w:rsid w:val="00B820DF"/>
    <w:rsid w:val="00C971B1"/>
    <w:rsid w:val="00D73E72"/>
    <w:rsid w:val="00F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FB22"/>
  <w15:chartTrackingRefBased/>
  <w15:docId w15:val="{CE3EFD42-DF15-4556-9CEA-28EBE40C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F78"/>
    <w:pPr>
      <w:keepNext/>
      <w:outlineLvl w:val="0"/>
    </w:pPr>
    <w:rPr>
      <w:rFonts w:ascii="Verdana" w:hAnsi="Verdana"/>
      <w:b/>
      <w:sz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5D4F78"/>
    <w:pPr>
      <w:keepNext/>
      <w:numPr>
        <w:numId w:val="1"/>
      </w:numPr>
      <w:tabs>
        <w:tab w:val="num" w:pos="2340"/>
        <w:tab w:val="left" w:pos="2700"/>
      </w:tabs>
      <w:ind w:left="2340" w:hanging="720"/>
      <w:outlineLvl w:val="2"/>
    </w:pPr>
    <w:rPr>
      <w:rFonts w:ascii="Verdana" w:hAnsi="Verdana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5D4F78"/>
    <w:pPr>
      <w:keepNext/>
      <w:ind w:left="1080"/>
      <w:outlineLvl w:val="3"/>
    </w:pPr>
    <w:rPr>
      <w:rFonts w:ascii="Verdana" w:hAnsi="Verdana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4F78"/>
    <w:pPr>
      <w:keepNext/>
      <w:outlineLvl w:val="4"/>
    </w:pPr>
    <w:rPr>
      <w:rFonts w:ascii="Verdana" w:hAnsi="Verdan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4F78"/>
    <w:rPr>
      <w:rFonts w:ascii="Verdana" w:eastAsia="Times New Roman" w:hAnsi="Verdana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5D4F78"/>
    <w:rPr>
      <w:rFonts w:ascii="Verdana" w:eastAsia="Times New Roman" w:hAnsi="Verdana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D4F78"/>
    <w:rPr>
      <w:rFonts w:ascii="Verdana" w:eastAsia="Times New Roman" w:hAnsi="Verdana" w:cs="Times New Roman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5D4F78"/>
    <w:rPr>
      <w:rFonts w:ascii="Verdana" w:eastAsia="Times New Roman" w:hAnsi="Verdan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nhideWhenUsed/>
    <w:rsid w:val="005D4F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4F7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4F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6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D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Monica</dc:creator>
  <cp:keywords/>
  <dc:description/>
  <cp:lastModifiedBy>moni jones</cp:lastModifiedBy>
  <cp:revision>5</cp:revision>
  <cp:lastPrinted>2019-10-04T12:59:00Z</cp:lastPrinted>
  <dcterms:created xsi:type="dcterms:W3CDTF">2019-10-04T12:41:00Z</dcterms:created>
  <dcterms:modified xsi:type="dcterms:W3CDTF">2019-10-04T12:59:00Z</dcterms:modified>
</cp:coreProperties>
</file>